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794A6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3179D3">
        <w:rPr>
          <w:rFonts w:ascii="Trebuchet MS" w:hAnsi="Trebuchet MS" w:cs="Tahoma"/>
          <w:b/>
          <w:sz w:val="28"/>
          <w:szCs w:val="28"/>
          <w:lang w:val="es-ES"/>
        </w:rPr>
        <w:t>71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DE6DD0" w:rsidRDefault="00DE6DD0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122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2 si ale art. 117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57/2019;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="00DE6DD0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DE6DD0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B08DB">
        <w:rPr>
          <w:rFonts w:ascii="Trebuchet MS" w:hAnsi="Trebuchet MS" w:cs="Tahoma"/>
          <w:sz w:val="28"/>
          <w:szCs w:val="28"/>
          <w:lang w:val="es-ES"/>
        </w:rPr>
        <w:t>Luni</w:t>
      </w:r>
      <w:proofErr w:type="spellEnd"/>
      <w:r w:rsidR="00E37248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179D3">
        <w:rPr>
          <w:rFonts w:ascii="Trebuchet MS" w:hAnsi="Trebuchet MS" w:cs="Tahoma"/>
          <w:sz w:val="28"/>
          <w:szCs w:val="28"/>
          <w:lang w:val="es-ES"/>
        </w:rPr>
        <w:t>31</w:t>
      </w:r>
      <w:r w:rsidR="009B08D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DE6DD0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E6DD0">
        <w:rPr>
          <w:rFonts w:ascii="Trebuchet MS" w:hAnsi="Trebuchet MS" w:cs="Tahoma"/>
          <w:sz w:val="28"/>
          <w:szCs w:val="28"/>
          <w:lang w:val="es-ES"/>
        </w:rPr>
        <w:t>2022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179D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13</w:t>
      </w:r>
      <w:r w:rsidR="00814FC9" w:rsidRPr="00A4350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</w:t>
      </w:r>
      <w:r w:rsidR="00373456" w:rsidRPr="00A4350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Ing. </w:t>
      </w:r>
      <w:r w:rsidR="00794A63">
        <w:rPr>
          <w:rFonts w:ascii="Trebuchet MS" w:hAnsi="Trebuchet MS" w:cs="Tahoma"/>
          <w:sz w:val="28"/>
          <w:szCs w:val="28"/>
          <w:lang w:val="es-ES"/>
        </w:rPr>
        <w:t>PANTURESCU CONSTANTIN</w:t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</w:r>
      <w:r w:rsidR="00794A63"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4A63">
        <w:rPr>
          <w:rFonts w:ascii="Trebuchet MS" w:hAnsi="Trebuchet MS" w:cs="Tahoma"/>
          <w:sz w:val="28"/>
          <w:szCs w:val="28"/>
          <w:lang w:val="es-ES"/>
        </w:rPr>
        <w:t>ISABEL JANINA 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3179D3">
        <w:rPr>
          <w:rFonts w:ascii="Trebuchet MS" w:hAnsi="Trebuchet MS" w:cs="Tahoma"/>
          <w:i/>
          <w:sz w:val="24"/>
          <w:szCs w:val="24"/>
          <w:lang w:val="es-ES"/>
        </w:rPr>
        <w:t>28</w:t>
      </w:r>
      <w:bookmarkStart w:id="0" w:name="_GoBack"/>
      <w:bookmarkEnd w:id="0"/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DE6DD0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DE6DD0">
        <w:rPr>
          <w:rFonts w:ascii="Trebuchet MS" w:hAnsi="Trebuchet MS" w:cs="Tahoma"/>
          <w:i/>
          <w:sz w:val="24"/>
          <w:szCs w:val="24"/>
          <w:lang w:val="es-ES"/>
        </w:rPr>
        <w:t>2022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3E02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95E83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9D3"/>
    <w:rsid w:val="00317E96"/>
    <w:rsid w:val="00323977"/>
    <w:rsid w:val="0032792F"/>
    <w:rsid w:val="00341D7F"/>
    <w:rsid w:val="00343257"/>
    <w:rsid w:val="00363E20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459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4628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4AEC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A63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14FC9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08DB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4350B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076F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E6DD0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248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687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9AA3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4029-F6A5-428B-909A-68D6D72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2022-01-28T12:50:00Z</cp:lastPrinted>
  <dcterms:created xsi:type="dcterms:W3CDTF">2022-01-28T12:48:00Z</dcterms:created>
  <dcterms:modified xsi:type="dcterms:W3CDTF">2022-01-28T12:53:00Z</dcterms:modified>
</cp:coreProperties>
</file>